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Лазер — это устройство, генерирующее когерентное электромагнитное излучение. Наиболее интересным для меня стал лазер, создающий монохроматический луч света, способный воздействовать на различные материалы с высокой точностью. Основы теории лазеров были заложены Альбертом Эйнштейном в его работе о стимулированном излучении. Изучив литературу и материалы в интернете о принципах работы лазеров, я раскрыл для себя секреты усиления света. В Большой Российской Энциклопедии говорится: «Лазеры находят широкое применение в науке и технике: в спектроскопии, интерферометрии, голографии, для обработки материалов (резка, сварка, сверление), в медицине (хирургия, офтальмология, косметология), в связи (оптоволоконные линии), в системах навигации и дальнометрии, а также в военных целях».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современных лазерах используются различные активные среды, такие как газы, твердые тела, жидкости и полупроводники, каждая из которых обладает своими уникальными свойствами. В зависимости от типа активной среды и способа накачки, лазеры могут генерировать излучение в широком диапазоне длин волн, от ультрафиолетового до инфракрасного. Особый класс составляют импульсные лазеры, способные создавать очень короткие и мощные вспышки излучения. Например, такие лазеры используются для прецизионной обработки материалов и в научных исследованиях, требующих высокой интенсивности света. Мне показалось, что лазеры имеют огромный потенциал для дальнейшего развития и широкое применение в различных сферах, поэтому мною и была выбрана данная тема исследования.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 всего я поставил перед собой цели и задачи, которые надеюсь решить в результате данной работы.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работы: изучение физических принципов работы лазеров и их разнообразных применений.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Узнать подробнее об истории создания лазеров и ключевых ученых, внесших вклад в их развитие.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Понять основные принципы генерации и усиления света в лазерах, изучить теорию стимулированного излучения.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Рассмотреть наиболее распространенные типы лазеров и их характеристики.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Исследовать примеры применения лазеров в различных областях науки, техники и повседневной жизни.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Глава 1  Лазеры и их применение</w:t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q1an7ar4i4g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Лазер (LASER — Light Amplification by Stimulated Emission of Radiation) — источник оптического излучения, в котором свет усиливается за счёт вынужденного (стимулированного) излучения при наличии инверсии населённостей энергетических уровней в активной среде и резонатора, обеспечивающего многократное многократное прохождение света через эту среду. Уникальные свойства лазерного излучения — высокая когерентность, монохроматичность, направленность и высокая яркость — определяют широкую область его применения в науке, технике, медицине и быту.</w:t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940115" cy="59436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Физические основы работы лазера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1645411867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- Стимулированное (вынужденное) излучение. Если в среде существует электроны на возбужденном уровне 2 и падает фотон с энергией, равной энергии перехода E2−E1 = hν, то возможен вынужденный переход электронов на уровень 1 с излучением дополнительного фотона с той же частотой, фазой и направлением. Это и есть механизм усиления света.</w:t>
          </w:r>
        </w:sdtContent>
      </w:sdt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Населённости и инверсия. Для того чтобы превалировало усиление над поглощением, требуется инверсия населённостей: число частиц в верхнем уровне N2 должно превышать число в нижнем уровне N1 (в подходящей нормировке). В двухуровневой системе инверсию получить сложно — чаще используют трёх- или четырёхуровневые схемы.</w:t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Уравнения Эйнштейна. Введены коэффициенты A21 (спонтанное излучение), B21 (вынужденное эмиссия) и B12 (абсорбция). Связь между ними и плотностью мод фотона определяет баланс процессов.</w:t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Резонатор. Часто это пара зеркал (Fabry–Perot), одно из которых полупрозрачное. Резонатор обеспечивает отбор мод, многократное прохождение излучения через активную среду и усиление.</w:t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Насос (pumping). Для создания инверсии применяют различные способы накачки: оптическая (вспышечные лампы, лазерные диоды), электрическая (разряд в газе), химическая, электронно-лучевая и др.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Временные режимы. Непрерывный (CW) и импульсный режимы; специальные методы для получения сверхкоротких и/или мощных импульсов: Q-переключение (Q-switching) для мощных наносекундных импульсов и режим синхронизации мод (mode-locking) для получения фемто- и пикосекундных импульсов.</w:t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Характеристики излучения:</w:t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Когерентность: временная (узкая ширина линии, большой когерентный период) и пространственная (плоская волновая фронта, мало расходимости).</w:t>
      </w:r>
    </w:p>
    <w:p w:rsidR="00000000" w:rsidDel="00000000" w:rsidP="00000000" w:rsidRDefault="00000000" w:rsidRPr="00000000" w14:paraId="0000001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Монохроматичность: малая спектральная ширина.</w:t>
      </w:r>
    </w:p>
    <w:p w:rsidR="00000000" w:rsidDel="00000000" w:rsidP="00000000" w:rsidRDefault="00000000" w:rsidRPr="00000000" w14:paraId="0000001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Направленность: низкая лучевая расходимость.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Яркость (brightness) — высокое отношение мощности к площади и угловому расхождению.</w:t>
      </w:r>
    </w:p>
    <w:p w:rsidR="00000000" w:rsidDel="00000000" w:rsidP="00000000" w:rsidRDefault="00000000" w:rsidRPr="00000000" w14:paraId="0000001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940115" cy="44577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Классификация лазеров (по активной среде и конструкции)</w:t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1649992634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- Газовые: He–Ne (λ = 632,8 нм), CO2 (λ ≈ 10,6 μm), Ar-лазеры и др. Применяются в метрологии, резке (CO2), гелий-неоновые — как источники в лабораториях.</w:t>
          </w:r>
        </w:sdtContent>
      </w:sdt>
    </w:p>
    <w:p w:rsidR="00000000" w:rsidDel="00000000" w:rsidP="00000000" w:rsidRDefault="00000000" w:rsidRPr="00000000" w14:paraId="0000002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Твердотельные: активная среда — ион, внедрённый в кристалл (например, Nd:YAG — неодим в гранате алюминия: λ = 1064 нм). Высокая мощность, хорошая надёжность.</w:t>
      </w:r>
    </w:p>
    <w:p w:rsidR="00000000" w:rsidDel="00000000" w:rsidP="00000000" w:rsidRDefault="00000000" w:rsidRPr="00000000" w14:paraId="0000002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Волоконные (fiber lasers): активная среда — легированное стекловолокно (Er, Yb и др.). Преимущества: высокая эффективность, плохая теплопроводность компенсируется длинной среды, отличная лучевая характеристика.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Полупроводниковые (диодные): компактные, эффективные, используются в коммуникациях, бытовой электронике и как насосы для других типов лазеров.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Красители (dye-lasers): жидкие органические растворы, настраиваемые (тунинг) по спектру, использовались в спектроскопии.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Эксиммерные (excimer): газовые молекулярные лазеры ультрафиолетового диапазона (например, ArF — 193 нм). Применяются в микрообработке и офтальмологии (LASIK).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Твердофазные с лампой/диодной накачкой, хиральные и др.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режимы и приёмы генерации</w:t>
      </w:r>
    </w:p>
    <w:p w:rsidR="00000000" w:rsidDel="00000000" w:rsidP="00000000" w:rsidRDefault="00000000" w:rsidRPr="00000000" w14:paraId="0000002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CW (непрерывная генерация) — стабильная мощность.</w:t>
      </w:r>
    </w:p>
    <w:p w:rsidR="00000000" w:rsidDel="00000000" w:rsidP="00000000" w:rsidRDefault="00000000" w:rsidRPr="00000000" w14:paraId="0000002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Q-переключение — накопление энергии в активной среде и выпуск её коротким мощным импульсом (наносекунды, мегаватты пиковой мощности).</w:t>
      </w:r>
    </w:p>
    <w:p w:rsidR="00000000" w:rsidDel="00000000" w:rsidP="00000000" w:rsidRDefault="00000000" w:rsidRPr="00000000" w14:paraId="0000002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Mode-locking — фаза продольно-резонаторных мод синхронизируется, что даёт ультракороткие (фемто-, пикосекундные) повторяющиеся импульсы.</w:t>
      </w:r>
    </w:p>
    <w:p w:rsidR="00000000" w:rsidDel="00000000" w:rsidP="00000000" w:rsidRDefault="00000000" w:rsidRPr="00000000" w14:paraId="0000002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Частотная генерация и преобразование: оптические параметрические осцилляторы (OPO), умножение/дробление частоты, генерация в экстремальных диапазонах.</w:t>
      </w:r>
    </w:p>
    <w:p w:rsidR="00000000" w:rsidDel="00000000" w:rsidP="00000000" w:rsidRDefault="00000000" w:rsidRPr="00000000" w14:paraId="0000002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Примеры типов лазеров и их типичные длины волн</w:t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He-Ne: 632.8 нм (видимый красный)</w:t>
      </w:r>
    </w:p>
    <w:p w:rsidR="00000000" w:rsidDel="00000000" w:rsidP="00000000" w:rsidRDefault="00000000" w:rsidRPr="00000000" w14:paraId="0000003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Nd:YAG: 1064 нм (инфракрасный), 532 нм (после удвоения)</w:t>
      </w:r>
    </w:p>
    <w:p w:rsidR="00000000" w:rsidDel="00000000" w:rsidP="00000000" w:rsidRDefault="00000000" w:rsidRPr="00000000" w14:paraId="0000003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CO2: 10.6 μm (средний инфракрасный)</w:t>
      </w:r>
    </w:p>
    <w:p w:rsidR="00000000" w:rsidDel="00000000" w:rsidP="00000000" w:rsidRDefault="00000000" w:rsidRPr="00000000" w14:paraId="000000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Полупроводниковые: 650–1550 нм (в зависимости от состава)</w:t>
      </w:r>
    </w:p>
    <w:p w:rsidR="00000000" w:rsidDel="00000000" w:rsidP="00000000" w:rsidRDefault="00000000" w:rsidRPr="00000000" w14:paraId="000000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Фемтосекундные Ti:sapphire: ~800 нм (широкая спектральная полоса)</w:t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Excimer: 193–351 нм (ультрафиолет)</w:t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Применения лазеров</w:t>
      </w:r>
    </w:p>
    <w:p w:rsidR="00000000" w:rsidDel="00000000" w:rsidP="00000000" w:rsidRDefault="00000000" w:rsidRPr="00000000" w14:paraId="000000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Медицина:</w:t>
      </w:r>
    </w:p>
    <w:p w:rsidR="00000000" w:rsidDel="00000000" w:rsidP="00000000" w:rsidRDefault="00000000" w:rsidRPr="00000000" w14:paraId="000000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Хирургия (резекция ткани, коагуляция): CO2 и Nd:YAG.</w:t>
      </w:r>
    </w:p>
    <w:p w:rsidR="00000000" w:rsidDel="00000000" w:rsidP="00000000" w:rsidRDefault="00000000" w:rsidRPr="00000000" w14:paraId="0000003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Офтальмология: эксимерные и фемтосекундные лазеры для коррекции зрения (LASIK).</w:t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Лазерная терапия и стоматология.</w:t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Промышленность:</w:t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Резка, сварка, сверление металлов и других материалов (CO2, волоконные, Nd:YAG).</w:t>
      </w:r>
    </w:p>
    <w:p w:rsidR="00000000" w:rsidDel="00000000" w:rsidP="00000000" w:rsidRDefault="00000000" w:rsidRPr="00000000" w14:paraId="000000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Маркировка, гравировка, обработка микроструктур.</w:t>
      </w:r>
    </w:p>
    <w:p w:rsidR="00000000" w:rsidDel="00000000" w:rsidP="00000000" w:rsidRDefault="00000000" w:rsidRPr="00000000" w14:paraId="000000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Аддитивные технологии (лазерная печать / SLM).</w:t>
      </w:r>
    </w:p>
    <w:p w:rsidR="00000000" w:rsidDel="00000000" w:rsidP="00000000" w:rsidRDefault="00000000" w:rsidRPr="00000000" w14:paraId="0000003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Телекоммуникации и оптика:</w:t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Передача данных по оптическим волокнам (лазерные диоды на 1310 и 1550 нм).</w:t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Оптоэлектроника, интегрированные фотонные схемы.</w:t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Наука и метрология:</w:t>
      </w:r>
    </w:p>
    <w:p w:rsidR="00000000" w:rsidDel="00000000" w:rsidP="00000000" w:rsidRDefault="00000000" w:rsidRPr="00000000" w14:paraId="0000004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Лазерная спектроскопия, лазерный трёхмерный анализ, лазерная абляция с масс-спектрометрией.</w:t>
      </w:r>
    </w:p>
    <w:p w:rsidR="00000000" w:rsidDel="00000000" w:rsidP="00000000" w:rsidRDefault="00000000" w:rsidRPr="00000000" w14:paraId="000000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Частотные гребёнки (frequency comb) для высокоточной измерительной техники.</w:t>
      </w:r>
    </w:p>
    <w:p w:rsidR="00000000" w:rsidDel="00000000" w:rsidP="00000000" w:rsidRDefault="00000000" w:rsidRPr="00000000" w14:paraId="0000004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Лазерный охлаждающий атомов и квантовые эксперименты.</w:t>
      </w:r>
    </w:p>
    <w:p w:rsidR="00000000" w:rsidDel="00000000" w:rsidP="00000000" w:rsidRDefault="00000000" w:rsidRPr="00000000" w14:paraId="0000004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Сельское хозяйство и экология:</w:t>
      </w:r>
    </w:p>
    <w:p w:rsidR="00000000" w:rsidDel="00000000" w:rsidP="00000000" w:rsidRDefault="00000000" w:rsidRPr="00000000" w14:paraId="0000004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Лидар-сканирование (LIDAR) для картографии, мониторинга атмосферы.</w:t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Военное применение: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Дальномерные и навигационные системы, целеуказание, противоматериальные установки (в стадии разработки/внедрения).</w:t>
      </w:r>
    </w:p>
    <w:p w:rsidR="00000000" w:rsidDel="00000000" w:rsidP="00000000" w:rsidRDefault="00000000" w:rsidRPr="00000000" w14:paraId="000000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Развлечения и быт:</w:t>
      </w:r>
    </w:p>
    <w:p w:rsidR="00000000" w:rsidDel="00000000" w:rsidP="00000000" w:rsidRDefault="00000000" w:rsidRPr="00000000" w14:paraId="000000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Лазерные шоу, считыватели CD/DVD/Blu-ray, баркод-сканеры.</w:t>
      </w:r>
    </w:p>
    <w:p w:rsidR="00000000" w:rsidDel="00000000" w:rsidP="00000000" w:rsidRDefault="00000000" w:rsidRPr="00000000" w14:paraId="0000004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Микроэлектроника и микрообработка:</w:t>
      </w:r>
    </w:p>
    <w:p w:rsidR="00000000" w:rsidDel="00000000" w:rsidP="00000000" w:rsidRDefault="00000000" w:rsidRPr="00000000" w14:paraId="0000004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Фотолитография (включая использование эксимеров в полупроводниковом производстве).</w:t>
      </w:r>
    </w:p>
    <w:p w:rsidR="00000000" w:rsidDel="00000000" w:rsidP="00000000" w:rsidRDefault="00000000" w:rsidRPr="00000000" w14:paraId="000000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Преимущества и ограничения лазеров</w:t>
      </w:r>
    </w:p>
    <w:p w:rsidR="00000000" w:rsidDel="00000000" w:rsidP="00000000" w:rsidRDefault="00000000" w:rsidRPr="00000000" w14:paraId="0000005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Преимущества: высокая направленность и яркость, возможность точной локализации энергии, широкий диапазон длин волн, возможность получения ультракоротких импульсов.</w:t>
      </w:r>
    </w:p>
    <w:p w:rsidR="00000000" w:rsidDel="00000000" w:rsidP="00000000" w:rsidRDefault="00000000" w:rsidRPr="00000000" w14:paraId="0000005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Ограничения: сложность и стоимость некоторых типов лазеров, необходимость управления тепловыми потоками при большой мощности, опасность для зрения и кожи, нелинейные эффекты при высоких интенсивностях.</w:t>
      </w:r>
    </w:p>
    <w:p w:rsidR="00000000" w:rsidDel="00000000" w:rsidP="00000000" w:rsidRDefault="00000000" w:rsidRPr="00000000" w14:paraId="0000005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Безопасность и классификация</w:t>
      </w:r>
    </w:p>
    <w:p w:rsidR="00000000" w:rsidDel="00000000" w:rsidP="00000000" w:rsidRDefault="00000000" w:rsidRPr="00000000" w14:paraId="0000005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Международная классификация лазеров (классы 1–4):</w:t>
      </w:r>
    </w:p>
    <w:p w:rsidR="00000000" w:rsidDel="00000000" w:rsidP="00000000" w:rsidRDefault="00000000" w:rsidRPr="00000000" w14:paraId="0000005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Класс 1: безопасные при нормальной эксплуатации (например, закрытые устройства).</w:t>
      </w:r>
    </w:p>
    <w:p w:rsidR="00000000" w:rsidDel="00000000" w:rsidP="00000000" w:rsidRDefault="00000000" w:rsidRPr="00000000" w14:paraId="0000005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Класс 2: видимый диапазон, безопасны при непреднамеренном кратковременном взгляде (до 0,25 с).</w:t>
      </w:r>
    </w:p>
    <w:p w:rsidR="00000000" w:rsidDel="00000000" w:rsidP="00000000" w:rsidRDefault="00000000" w:rsidRPr="00000000" w14:paraId="0000005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Класс 3R/3B: потенциально опасные при прямом взгляде; требуется защита.</w:t>
      </w:r>
    </w:p>
    <w:p w:rsidR="00000000" w:rsidDel="00000000" w:rsidP="00000000" w:rsidRDefault="00000000" w:rsidRPr="00000000" w14:paraId="0000005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Класс 4: опасные, могут вызывать ожоги, пожары, опасность рассеянного излучения, требуют строгих мер безопасности и защитных очков, ограждений.</w:t>
      </w:r>
    </w:p>
    <w:p w:rsidR="00000000" w:rsidDel="00000000" w:rsidP="00000000" w:rsidRDefault="00000000" w:rsidRPr="00000000" w14:paraId="0000005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Меры предосторожности: защитные очки соответствующей длины волны и оптической плотности, ограждения и знаки, тренировка персонала, управление доступом, защита от отражений.</w:t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Небезопасные вторичные эффекты: образование озона (при УФ-лазерах), излучение плазмы, электрические и химические опасности.</w:t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тенденции и перспективы</w:t>
      </w:r>
    </w:p>
    <w:p w:rsidR="00000000" w:rsidDel="00000000" w:rsidP="00000000" w:rsidRDefault="00000000" w:rsidRPr="00000000" w14:paraId="0000005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Увеличение роли волоконных и полупроводниковых лазеров (высокая эффективность, компактность, возможность интеграции).</w:t>
      </w:r>
    </w:p>
    <w:p w:rsidR="00000000" w:rsidDel="00000000" w:rsidP="00000000" w:rsidRDefault="00000000" w:rsidRPr="00000000" w14:paraId="0000005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Развитие ультракоротких (фемто-/пико-) импульсных источников для материальной обработки с минимальным термическим воздействием и в биомедицине.</w:t>
      </w:r>
    </w:p>
    <w:p w:rsidR="00000000" w:rsidDel="00000000" w:rsidP="00000000" w:rsidRDefault="00000000" w:rsidRPr="00000000" w14:paraId="0000005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Частотные гребёнки и оптические стандарты для высокоточной метрологии и навигации.</w:t>
      </w:r>
    </w:p>
    <w:p w:rsidR="00000000" w:rsidDel="00000000" w:rsidP="00000000" w:rsidRDefault="00000000" w:rsidRPr="00000000" w14:paraId="0000006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Интеграция лазеров в чип-технологии, фотонные интегральные схемы.</w:t>
      </w:r>
    </w:p>
    <w:p w:rsidR="00000000" w:rsidDel="00000000" w:rsidP="00000000" w:rsidRDefault="00000000" w:rsidRPr="00000000" w14:paraId="0000006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Разработка высокомощных лазерных систем для энергетики и обороны.</w:t>
      </w:r>
    </w:p>
    <w:p w:rsidR="00000000" w:rsidDel="00000000" w:rsidP="00000000" w:rsidRDefault="00000000" w:rsidRPr="00000000" w14:paraId="0000006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Развитие квантовых источников и применение лазеров в квантовых вычислениях и коммуникациях.</w:t>
      </w:r>
    </w:p>
    <w:p w:rsidR="00000000" w:rsidDel="00000000" w:rsidP="00000000" w:rsidRDefault="00000000" w:rsidRPr="00000000" w14:paraId="0000006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6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Теоретические основы лазерной генерации — стимулированное излучение, инверсия населённостей и резонансное усиление — делают лазеры универсальным инструментом современной науки и техники. Разнообразие типов лазеров и режимов их работы позволяет адаптировать лазерную технику к самым различным задачам: от точной хирургии и микрообработки до передачи данных и фундаментальных экспериментов. Одновременно с увеличением мощности и распространённости лазерных систем растёт и значимость вопросов их безопасной эксплуатации.</w:t>
      </w:r>
    </w:p>
    <w:p w:rsidR="00000000" w:rsidDel="00000000" w:rsidP="00000000" w:rsidRDefault="00000000" w:rsidRPr="00000000" w14:paraId="0000006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Глава 2</w:t>
      </w:r>
    </w:p>
    <w:p w:rsidR="00000000" w:rsidDel="00000000" w:rsidP="00000000" w:rsidRDefault="00000000" w:rsidRPr="00000000" w14:paraId="0000006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 чтобы разместить проект на сайте был использован vps сервер.</w:t>
      </w:r>
    </w:p>
    <w:p w:rsidR="00000000" w:rsidDel="00000000" w:rsidP="00000000" w:rsidRDefault="00000000" w:rsidRPr="00000000" w14:paraId="0000006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Сервер работает с использованием nginx(принимает запросы,запускает скрипты),php(движок wordpress,реализует логику отображения страниц по запросам которой получает nginx),mysql(база данных ,которая хранит контент,настройки и тд для этого сайта).</w:t>
      </w:r>
    </w:p>
    <w:p w:rsidR="00000000" w:rsidDel="00000000" w:rsidP="00000000" w:rsidRDefault="00000000" w:rsidRPr="00000000" w14:paraId="0000006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Был прописан домен  третьего уровню kait1 для существующего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notbadd.ru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который указывает на ip нашего  vps. Также получен бесплатный сертификат ssl для безопасного соединения https.</w:t>
      </w:r>
    </w:p>
    <w:p w:rsidR="00000000" w:rsidDel="00000000" w:rsidP="00000000" w:rsidRDefault="00000000" w:rsidRPr="00000000" w14:paraId="0000006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Gungsuh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википедия-https://ru.wikipedia.org/wiki/Лазер</w:t>
      </w:r>
    </w:p>
  </w:footnote>
  <w:footnote w:id="1">
    <w:p w:rsidR="00000000" w:rsidDel="00000000" w:rsidP="00000000" w:rsidRDefault="00000000" w:rsidRPr="00000000" w14:paraId="0000006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википедия-https://ru.wikipedia.org/wiki/Лазер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yperlink" Target="http://notbadd.ru" TargetMode="External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SNSp2qjyMsONdNPzHYK2GOOGg==">CgMxLjAaJQoBMBIgCh4IB0IaCg9UaW1lcyBOZXcgUm9tYW4SB0d1bmdzdWgaJQoBMRIgCh4IB0IaCg9UaW1lcyBOZXcgUm9tYW4SB0d1bmdzdWgyDmgucTFhbjdhcjRpNGdtOAByITFsdHpNTG9sYWU2VHBhYTRnVkhndXhyUE9pbHdKd1V5Zg==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